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89C" w:rsidRDefault="003E289C"/>
    <w:p w:rsidR="003E289C" w:rsidRDefault="003E289C" w:rsidP="003E289C">
      <w:pPr>
        <w:jc w:val="center"/>
      </w:pPr>
    </w:p>
    <w:p w:rsidR="003E289C" w:rsidRDefault="003E289C" w:rsidP="003E289C">
      <w:pPr>
        <w:jc w:val="center"/>
      </w:pPr>
      <w:r>
        <w:rPr>
          <w:noProof/>
        </w:rPr>
        <w:drawing>
          <wp:inline distT="0" distB="0" distL="0" distR="0">
            <wp:extent cx="482600" cy="596900"/>
            <wp:effectExtent l="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4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5295"/>
        <w:gridCol w:w="2218"/>
      </w:tblGrid>
      <w:tr w:rsidR="003E289C" w:rsidRPr="003E3711" w:rsidTr="001E22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64"/>
        </w:trPr>
        <w:tc>
          <w:tcPr>
            <w:tcW w:w="9640" w:type="dxa"/>
            <w:gridSpan w:val="3"/>
          </w:tcPr>
          <w:p w:rsidR="003E289C" w:rsidRPr="003E3711" w:rsidRDefault="003E289C" w:rsidP="001E2223">
            <w:pPr>
              <w:spacing w:before="240" w:after="360"/>
              <w:jc w:val="center"/>
              <w:rPr>
                <w:b/>
                <w:sz w:val="28"/>
                <w:szCs w:val="28"/>
              </w:rPr>
            </w:pPr>
            <w:r w:rsidRPr="003E3711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3E289C" w:rsidRPr="003E3711" w:rsidRDefault="003E289C" w:rsidP="001E2223">
            <w:pPr>
              <w:spacing w:after="24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</w:t>
            </w:r>
            <w:r w:rsidRPr="003E3711">
              <w:rPr>
                <w:b/>
                <w:sz w:val="32"/>
                <w:szCs w:val="32"/>
              </w:rPr>
              <w:t>РАСПОРЯЖЕНИЕ</w:t>
            </w:r>
          </w:p>
        </w:tc>
      </w:tr>
      <w:tr w:rsidR="003E289C" w:rsidRPr="009D0283" w:rsidTr="001E222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2127" w:type="dxa"/>
            <w:tcBorders>
              <w:bottom w:val="single" w:sz="6" w:space="0" w:color="auto"/>
            </w:tcBorders>
          </w:tcPr>
          <w:p w:rsidR="003E289C" w:rsidRPr="002B02D1" w:rsidRDefault="003E289C" w:rsidP="001E2223">
            <w:pPr>
              <w:rPr>
                <w:position w:val="-6"/>
                <w:sz w:val="28"/>
                <w:szCs w:val="28"/>
              </w:rPr>
            </w:pPr>
            <w:r>
              <w:rPr>
                <w:position w:val="-6"/>
                <w:sz w:val="28"/>
                <w:szCs w:val="28"/>
              </w:rPr>
              <w:t>16.12.2013</w:t>
            </w:r>
          </w:p>
        </w:tc>
        <w:tc>
          <w:tcPr>
            <w:tcW w:w="5295" w:type="dxa"/>
          </w:tcPr>
          <w:p w:rsidR="003E289C" w:rsidRPr="00B53FA7" w:rsidRDefault="003E289C" w:rsidP="001E2223">
            <w:pPr>
              <w:spacing w:before="120"/>
              <w:rPr>
                <w:sz w:val="26"/>
                <w:szCs w:val="26"/>
              </w:rPr>
            </w:pPr>
            <w:r>
              <w:rPr>
                <w:position w:val="-6"/>
                <w:sz w:val="26"/>
                <w:szCs w:val="26"/>
              </w:rPr>
              <w:t xml:space="preserve">                                                                           </w:t>
            </w:r>
            <w:r w:rsidRPr="00B53FA7">
              <w:rPr>
                <w:position w:val="-6"/>
                <w:sz w:val="26"/>
                <w:szCs w:val="26"/>
              </w:rPr>
              <w:t>№</w:t>
            </w:r>
          </w:p>
        </w:tc>
        <w:tc>
          <w:tcPr>
            <w:tcW w:w="2218" w:type="dxa"/>
            <w:tcBorders>
              <w:bottom w:val="single" w:sz="6" w:space="0" w:color="auto"/>
            </w:tcBorders>
          </w:tcPr>
          <w:p w:rsidR="003E289C" w:rsidRPr="002B02D1" w:rsidRDefault="003E289C" w:rsidP="001E22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</w:t>
            </w:r>
          </w:p>
        </w:tc>
      </w:tr>
      <w:tr w:rsidR="003E289C" w:rsidRPr="00306116" w:rsidTr="001E222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640" w:type="dxa"/>
            <w:gridSpan w:val="3"/>
          </w:tcPr>
          <w:p w:rsidR="003E289C" w:rsidRPr="00B728E4" w:rsidRDefault="003E289C" w:rsidP="001E2223">
            <w:pPr>
              <w:tabs>
                <w:tab w:val="left" w:pos="2765"/>
              </w:tabs>
              <w:spacing w:before="240" w:line="240" w:lineRule="exact"/>
              <w:jc w:val="center"/>
              <w:rPr>
                <w:sz w:val="28"/>
                <w:szCs w:val="28"/>
              </w:rPr>
            </w:pPr>
            <w:r w:rsidRPr="00B728E4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3E289C" w:rsidRPr="00400528" w:rsidRDefault="003E289C" w:rsidP="003E289C">
      <w:pPr>
        <w:pStyle w:val="a3"/>
        <w:spacing w:after="0"/>
        <w:ind w:left="-142" w:right="340"/>
        <w:rPr>
          <w:b w:val="0"/>
          <w:sz w:val="24"/>
          <w:szCs w:val="24"/>
        </w:rPr>
      </w:pPr>
    </w:p>
    <w:p w:rsidR="003E289C" w:rsidRPr="00EC7D6E" w:rsidRDefault="003E289C" w:rsidP="003E289C">
      <w:pPr>
        <w:pStyle w:val="a3"/>
        <w:spacing w:after="0"/>
        <w:ind w:right="-28"/>
        <w:jc w:val="center"/>
        <w:rPr>
          <w:sz w:val="36"/>
          <w:szCs w:val="36"/>
        </w:rPr>
      </w:pPr>
    </w:p>
    <w:p w:rsidR="003E289C" w:rsidRDefault="003E289C" w:rsidP="003E289C">
      <w:pPr>
        <w:pStyle w:val="a3"/>
        <w:spacing w:after="0"/>
        <w:ind w:right="-28"/>
        <w:jc w:val="center"/>
        <w:rPr>
          <w:szCs w:val="28"/>
        </w:rPr>
      </w:pPr>
      <w:r w:rsidRPr="00B118C8">
        <w:rPr>
          <w:szCs w:val="28"/>
        </w:rPr>
        <w:t xml:space="preserve">О принятии </w:t>
      </w:r>
      <w:r>
        <w:rPr>
          <w:szCs w:val="28"/>
        </w:rPr>
        <w:t xml:space="preserve">объектов движимого и </w:t>
      </w:r>
      <w:r w:rsidRPr="00B118C8">
        <w:rPr>
          <w:szCs w:val="28"/>
        </w:rPr>
        <w:t xml:space="preserve">недвижимого имущества </w:t>
      </w:r>
    </w:p>
    <w:p w:rsidR="003E289C" w:rsidRDefault="003E289C" w:rsidP="003E289C">
      <w:pPr>
        <w:pStyle w:val="a3"/>
        <w:spacing w:after="0"/>
        <w:ind w:right="-28"/>
        <w:jc w:val="center"/>
        <w:rPr>
          <w:szCs w:val="28"/>
        </w:rPr>
      </w:pPr>
      <w:r w:rsidRPr="00B118C8">
        <w:rPr>
          <w:szCs w:val="28"/>
        </w:rPr>
        <w:t>в собственность</w:t>
      </w:r>
      <w:r>
        <w:rPr>
          <w:szCs w:val="28"/>
        </w:rPr>
        <w:t xml:space="preserve"> </w:t>
      </w:r>
      <w:r w:rsidRPr="00B118C8">
        <w:rPr>
          <w:szCs w:val="28"/>
        </w:rPr>
        <w:t>Кировской области</w:t>
      </w:r>
    </w:p>
    <w:p w:rsidR="003E289C" w:rsidRPr="00EC7D6E" w:rsidRDefault="003E289C" w:rsidP="003E289C">
      <w:pPr>
        <w:rPr>
          <w:sz w:val="24"/>
          <w:szCs w:val="24"/>
        </w:rPr>
      </w:pPr>
    </w:p>
    <w:p w:rsidR="003E289C" w:rsidRPr="00EC7D6E" w:rsidRDefault="003E289C" w:rsidP="003E289C">
      <w:pPr>
        <w:ind w:right="283"/>
        <w:rPr>
          <w:sz w:val="28"/>
          <w:szCs w:val="28"/>
        </w:rPr>
      </w:pPr>
    </w:p>
    <w:p w:rsidR="003E289C" w:rsidRDefault="003E289C" w:rsidP="003E289C">
      <w:pPr>
        <w:tabs>
          <w:tab w:val="left" w:pos="567"/>
        </w:tabs>
        <w:spacing w:line="360" w:lineRule="auto"/>
        <w:ind w:left="-142" w:right="-142" w:firstLine="709"/>
        <w:jc w:val="both"/>
        <w:rPr>
          <w:sz w:val="28"/>
          <w:szCs w:val="28"/>
        </w:rPr>
      </w:pPr>
      <w:r w:rsidRPr="00BF365C">
        <w:rPr>
          <w:sz w:val="28"/>
          <w:szCs w:val="28"/>
        </w:rPr>
        <w:t>В целях реализации Федерального закона от 06.10.</w:t>
      </w:r>
      <w:r>
        <w:rPr>
          <w:sz w:val="28"/>
          <w:szCs w:val="28"/>
        </w:rPr>
        <w:t>19</w:t>
      </w:r>
      <w:r w:rsidRPr="00BF365C">
        <w:rPr>
          <w:sz w:val="28"/>
          <w:szCs w:val="28"/>
        </w:rPr>
        <w:t>99 № 184-ФЗ</w:t>
      </w:r>
      <w:r>
        <w:rPr>
          <w:sz w:val="28"/>
          <w:szCs w:val="28"/>
        </w:rPr>
        <w:t xml:space="preserve">                </w:t>
      </w:r>
      <w:r w:rsidRPr="00BF365C">
        <w:rPr>
          <w:sz w:val="28"/>
          <w:szCs w:val="28"/>
        </w:rPr>
        <w:t xml:space="preserve"> «Об общих принципах организации законодательных (представительных) и исполнительных органов государственной власти субъектов Российской </w:t>
      </w:r>
      <w:r>
        <w:rPr>
          <w:sz w:val="28"/>
          <w:szCs w:val="28"/>
        </w:rPr>
        <w:t xml:space="preserve">                </w:t>
      </w:r>
      <w:r w:rsidRPr="00BF365C">
        <w:rPr>
          <w:sz w:val="28"/>
          <w:szCs w:val="28"/>
        </w:rPr>
        <w:t>Ф</w:t>
      </w:r>
      <w:r w:rsidRPr="00BF365C">
        <w:rPr>
          <w:sz w:val="28"/>
          <w:szCs w:val="28"/>
        </w:rPr>
        <w:t>е</w:t>
      </w:r>
      <w:r w:rsidRPr="00BF365C">
        <w:rPr>
          <w:sz w:val="28"/>
          <w:szCs w:val="28"/>
        </w:rPr>
        <w:t>дера</w:t>
      </w:r>
      <w:r>
        <w:rPr>
          <w:sz w:val="28"/>
          <w:szCs w:val="28"/>
        </w:rPr>
        <w:t>ции»</w:t>
      </w:r>
      <w:r w:rsidRPr="00BF365C">
        <w:rPr>
          <w:sz w:val="28"/>
          <w:szCs w:val="28"/>
        </w:rPr>
        <w:t xml:space="preserve"> в соответствии  с пунктом  11 статьи 154  Федерального  закона  от 22.08.2004</w:t>
      </w:r>
      <w:r>
        <w:rPr>
          <w:sz w:val="28"/>
          <w:szCs w:val="28"/>
        </w:rPr>
        <w:t xml:space="preserve"> </w:t>
      </w:r>
      <w:r w:rsidRPr="00BF365C">
        <w:rPr>
          <w:sz w:val="28"/>
          <w:szCs w:val="28"/>
        </w:rPr>
        <w:t xml:space="preserve">№ 122-ФЗ «О внесении изменений в законодательные акты </w:t>
      </w:r>
      <w:r>
        <w:rPr>
          <w:sz w:val="28"/>
          <w:szCs w:val="28"/>
        </w:rPr>
        <w:t xml:space="preserve">              </w:t>
      </w:r>
      <w:r w:rsidRPr="00BF365C">
        <w:rPr>
          <w:sz w:val="28"/>
          <w:szCs w:val="28"/>
        </w:rPr>
        <w:t>Российской Федерации и признании утратившими силу некоторых законод</w:t>
      </w:r>
      <w:r w:rsidRPr="00BF365C">
        <w:rPr>
          <w:sz w:val="28"/>
          <w:szCs w:val="28"/>
        </w:rPr>
        <w:t>а</w:t>
      </w:r>
      <w:r>
        <w:rPr>
          <w:sz w:val="28"/>
          <w:szCs w:val="28"/>
        </w:rPr>
        <w:t>-</w:t>
      </w:r>
      <w:r w:rsidRPr="00BF365C">
        <w:rPr>
          <w:sz w:val="28"/>
          <w:szCs w:val="28"/>
        </w:rPr>
        <w:t xml:space="preserve">тельных актов Российской Федерации в связи с принятием федеральных </w:t>
      </w:r>
      <w:r>
        <w:rPr>
          <w:sz w:val="28"/>
          <w:szCs w:val="28"/>
        </w:rPr>
        <w:t xml:space="preserve">               </w:t>
      </w:r>
      <w:r w:rsidRPr="00BF365C">
        <w:rPr>
          <w:sz w:val="28"/>
          <w:szCs w:val="28"/>
        </w:rPr>
        <w:t>зако</w:t>
      </w:r>
      <w:r>
        <w:rPr>
          <w:sz w:val="28"/>
          <w:szCs w:val="28"/>
        </w:rPr>
        <w:t xml:space="preserve">нов </w:t>
      </w:r>
      <w:r w:rsidRPr="00BF365C">
        <w:rPr>
          <w:sz w:val="28"/>
          <w:szCs w:val="28"/>
        </w:rPr>
        <w:t xml:space="preserve">«О внесении изменений и дополнений в Федеральный закон </w:t>
      </w:r>
      <w:r>
        <w:rPr>
          <w:sz w:val="28"/>
          <w:szCs w:val="28"/>
        </w:rPr>
        <w:t xml:space="preserve">                       </w:t>
      </w:r>
      <w:r w:rsidRPr="00BF365C">
        <w:rPr>
          <w:sz w:val="28"/>
          <w:szCs w:val="28"/>
        </w:rPr>
        <w:t xml:space="preserve">«Об общих принципах организации законодательных (представительных) </w:t>
      </w:r>
      <w:r>
        <w:rPr>
          <w:sz w:val="28"/>
          <w:szCs w:val="28"/>
        </w:rPr>
        <w:t xml:space="preserve">                 </w:t>
      </w:r>
      <w:r w:rsidRPr="00BF365C">
        <w:rPr>
          <w:sz w:val="28"/>
          <w:szCs w:val="28"/>
        </w:rPr>
        <w:t xml:space="preserve">и исполнительных органов государственной власти субъектов Российской </w:t>
      </w:r>
      <w:r>
        <w:rPr>
          <w:sz w:val="28"/>
          <w:szCs w:val="28"/>
        </w:rPr>
        <w:t xml:space="preserve">                  </w:t>
      </w:r>
      <w:r w:rsidRPr="00BF365C">
        <w:rPr>
          <w:sz w:val="28"/>
          <w:szCs w:val="28"/>
        </w:rPr>
        <w:t>Ф</w:t>
      </w:r>
      <w:r w:rsidRPr="00BF365C">
        <w:rPr>
          <w:sz w:val="28"/>
          <w:szCs w:val="28"/>
        </w:rPr>
        <w:t>е</w:t>
      </w:r>
      <w:r w:rsidRPr="00BF365C">
        <w:rPr>
          <w:sz w:val="28"/>
          <w:szCs w:val="28"/>
        </w:rPr>
        <w:t>дерации» и «Об общих принципах организации местно</w:t>
      </w:r>
      <w:r>
        <w:rPr>
          <w:sz w:val="28"/>
          <w:szCs w:val="28"/>
        </w:rPr>
        <w:t xml:space="preserve">го самоуправления в Российской </w:t>
      </w:r>
      <w:r w:rsidRPr="00BF365C">
        <w:rPr>
          <w:sz w:val="28"/>
          <w:szCs w:val="28"/>
        </w:rPr>
        <w:t>Федер</w:t>
      </w:r>
      <w:r w:rsidRPr="00BF365C">
        <w:rPr>
          <w:sz w:val="28"/>
          <w:szCs w:val="28"/>
        </w:rPr>
        <w:t>а</w:t>
      </w:r>
      <w:r w:rsidRPr="00BF365C">
        <w:rPr>
          <w:sz w:val="28"/>
          <w:szCs w:val="28"/>
        </w:rPr>
        <w:t>ции»</w:t>
      </w:r>
      <w:r>
        <w:rPr>
          <w:sz w:val="28"/>
          <w:szCs w:val="28"/>
        </w:rPr>
        <w:t xml:space="preserve">, </w:t>
      </w:r>
      <w:r w:rsidRPr="00BF365C">
        <w:rPr>
          <w:sz w:val="28"/>
          <w:szCs w:val="28"/>
        </w:rPr>
        <w:t xml:space="preserve">Законом Кировской области от 06.10.2008 № 287-ЗО «О порядке управления и распоряжения государственным имуществом </w:t>
      </w:r>
      <w:r>
        <w:rPr>
          <w:sz w:val="28"/>
          <w:szCs w:val="28"/>
        </w:rPr>
        <w:t xml:space="preserve">                   </w:t>
      </w:r>
      <w:r w:rsidRPr="00BF365C">
        <w:rPr>
          <w:sz w:val="28"/>
          <w:szCs w:val="28"/>
        </w:rPr>
        <w:t>Кировской области»</w:t>
      </w:r>
      <w:r w:rsidRPr="002B6A9B">
        <w:rPr>
          <w:sz w:val="28"/>
          <w:szCs w:val="28"/>
        </w:rPr>
        <w:t>,</w:t>
      </w:r>
      <w:r w:rsidRPr="00B118C8">
        <w:rPr>
          <w:sz w:val="28"/>
          <w:szCs w:val="28"/>
        </w:rPr>
        <w:t xml:space="preserve"> учитывая обращение </w:t>
      </w:r>
      <w:r w:rsidRPr="0009378C">
        <w:rPr>
          <w:sz w:val="28"/>
          <w:szCs w:val="28"/>
        </w:rPr>
        <w:t>органа местного самоуправления муниципального образования</w:t>
      </w:r>
      <w:r>
        <w:rPr>
          <w:sz w:val="28"/>
          <w:szCs w:val="28"/>
        </w:rPr>
        <w:t xml:space="preserve">  Фаленский муниципальный район</w:t>
      </w:r>
      <w:r w:rsidRPr="0009378C">
        <w:rPr>
          <w:sz w:val="28"/>
          <w:szCs w:val="28"/>
        </w:rPr>
        <w:t xml:space="preserve"> Кировской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</w:t>
      </w:r>
      <w:r w:rsidRPr="00B118C8">
        <w:rPr>
          <w:sz w:val="28"/>
          <w:szCs w:val="28"/>
        </w:rPr>
        <w:t>:</w:t>
      </w:r>
    </w:p>
    <w:p w:rsidR="003E289C" w:rsidRDefault="003E289C" w:rsidP="003E289C">
      <w:pPr>
        <w:tabs>
          <w:tab w:val="left" w:pos="567"/>
        </w:tabs>
        <w:spacing w:line="360" w:lineRule="auto"/>
        <w:ind w:left="-142" w:right="-143" w:firstLine="709"/>
        <w:jc w:val="both"/>
        <w:rPr>
          <w:sz w:val="28"/>
          <w:szCs w:val="28"/>
        </w:rPr>
      </w:pPr>
      <w:r w:rsidRPr="00D561D6">
        <w:rPr>
          <w:sz w:val="28"/>
          <w:szCs w:val="28"/>
        </w:rPr>
        <w:t>1. Принять в собственность Кировской области из муниципальной со</w:t>
      </w:r>
      <w:r w:rsidRPr="00D561D6">
        <w:rPr>
          <w:sz w:val="28"/>
          <w:szCs w:val="28"/>
        </w:rPr>
        <w:t>б</w:t>
      </w:r>
      <w:r>
        <w:rPr>
          <w:sz w:val="28"/>
          <w:szCs w:val="28"/>
        </w:rPr>
        <w:t>-</w:t>
      </w:r>
      <w:r w:rsidRPr="00D561D6">
        <w:rPr>
          <w:sz w:val="28"/>
          <w:szCs w:val="28"/>
        </w:rPr>
        <w:t>ственности муниципального</w:t>
      </w:r>
      <w:r>
        <w:rPr>
          <w:sz w:val="28"/>
          <w:szCs w:val="28"/>
        </w:rPr>
        <w:t xml:space="preserve">  образования </w:t>
      </w:r>
      <w:r w:rsidRPr="00EC7D6E">
        <w:rPr>
          <w:sz w:val="28"/>
          <w:szCs w:val="28"/>
        </w:rPr>
        <w:t>Фаленский муниципальный район Кировской области</w:t>
      </w:r>
      <w:r>
        <w:rPr>
          <w:sz w:val="28"/>
          <w:szCs w:val="28"/>
        </w:rPr>
        <w:t xml:space="preserve"> </w:t>
      </w:r>
      <w:r w:rsidRPr="00D561D6">
        <w:rPr>
          <w:sz w:val="28"/>
          <w:szCs w:val="28"/>
        </w:rPr>
        <w:t xml:space="preserve">объекты </w:t>
      </w:r>
      <w:r w:rsidRPr="000F7C15">
        <w:rPr>
          <w:sz w:val="28"/>
          <w:szCs w:val="28"/>
        </w:rPr>
        <w:t xml:space="preserve">движимого и </w:t>
      </w:r>
      <w:r w:rsidRPr="00D561D6">
        <w:rPr>
          <w:sz w:val="28"/>
          <w:szCs w:val="28"/>
        </w:rPr>
        <w:t>не</w:t>
      </w:r>
      <w:r>
        <w:rPr>
          <w:sz w:val="28"/>
          <w:szCs w:val="28"/>
        </w:rPr>
        <w:t xml:space="preserve">движимого имущества согласно приложениям </w:t>
      </w:r>
      <w:r w:rsidRPr="000F7C15">
        <w:rPr>
          <w:sz w:val="28"/>
          <w:szCs w:val="28"/>
        </w:rPr>
        <w:t>№ 1 и № 2</w:t>
      </w:r>
      <w:r>
        <w:rPr>
          <w:sz w:val="28"/>
          <w:szCs w:val="28"/>
        </w:rPr>
        <w:t>.</w:t>
      </w:r>
    </w:p>
    <w:p w:rsidR="003E289C" w:rsidRDefault="003E289C" w:rsidP="003E289C">
      <w:pPr>
        <w:tabs>
          <w:tab w:val="left" w:pos="567"/>
        </w:tabs>
        <w:spacing w:line="360" w:lineRule="auto"/>
        <w:jc w:val="center"/>
        <w:rPr>
          <w:sz w:val="28"/>
          <w:szCs w:val="28"/>
        </w:rPr>
      </w:pPr>
    </w:p>
    <w:p w:rsidR="003E289C" w:rsidRPr="003E289C" w:rsidRDefault="003E289C" w:rsidP="003E289C">
      <w:pPr>
        <w:tabs>
          <w:tab w:val="left" w:pos="567"/>
        </w:tabs>
        <w:spacing w:line="360" w:lineRule="auto"/>
        <w:jc w:val="center"/>
      </w:pPr>
      <w:r w:rsidRPr="003E289C">
        <w:t>2</w:t>
      </w:r>
    </w:p>
    <w:p w:rsidR="003E289C" w:rsidRPr="00296F25" w:rsidRDefault="003E289C" w:rsidP="003E289C">
      <w:pPr>
        <w:tabs>
          <w:tab w:val="left" w:pos="567"/>
        </w:tabs>
        <w:spacing w:line="360" w:lineRule="auto"/>
        <w:jc w:val="center"/>
        <w:rPr>
          <w:sz w:val="16"/>
          <w:szCs w:val="16"/>
        </w:rPr>
      </w:pPr>
    </w:p>
    <w:p w:rsidR="003E289C" w:rsidRPr="00D561D6" w:rsidRDefault="003E289C" w:rsidP="003E289C">
      <w:pPr>
        <w:tabs>
          <w:tab w:val="left" w:pos="567"/>
        </w:tabs>
        <w:spacing w:line="360" w:lineRule="auto"/>
        <w:ind w:left="-142" w:right="-143" w:firstLine="709"/>
        <w:jc w:val="both"/>
        <w:rPr>
          <w:sz w:val="28"/>
          <w:szCs w:val="28"/>
        </w:rPr>
      </w:pPr>
      <w:r w:rsidRPr="00D561D6">
        <w:rPr>
          <w:sz w:val="28"/>
          <w:szCs w:val="28"/>
        </w:rPr>
        <w:t>2. Контроль за выполнением распоряжения</w:t>
      </w:r>
      <w:bookmarkStart w:id="0" w:name="_GoBack"/>
      <w:bookmarkEnd w:id="0"/>
      <w:r w:rsidRPr="00D561D6">
        <w:rPr>
          <w:sz w:val="28"/>
          <w:szCs w:val="28"/>
        </w:rPr>
        <w:t xml:space="preserve"> возложить на директора де</w:t>
      </w:r>
      <w:r>
        <w:rPr>
          <w:sz w:val="28"/>
          <w:szCs w:val="28"/>
        </w:rPr>
        <w:t>-</w:t>
      </w:r>
      <w:r w:rsidRPr="00D561D6">
        <w:rPr>
          <w:sz w:val="28"/>
          <w:szCs w:val="28"/>
        </w:rPr>
        <w:t>партамента государственной собственности Кировской области Сме</w:t>
      </w:r>
      <w:r w:rsidRPr="00D561D6">
        <w:rPr>
          <w:sz w:val="28"/>
          <w:szCs w:val="28"/>
        </w:rPr>
        <w:t>р</w:t>
      </w:r>
      <w:r w:rsidRPr="00D561D6">
        <w:rPr>
          <w:sz w:val="28"/>
          <w:szCs w:val="28"/>
        </w:rPr>
        <w:t xml:space="preserve">тина П.В. </w:t>
      </w:r>
    </w:p>
    <w:p w:rsidR="003E289C" w:rsidRPr="00B118C8" w:rsidRDefault="003E289C" w:rsidP="003E289C">
      <w:pPr>
        <w:tabs>
          <w:tab w:val="left" w:pos="9639"/>
        </w:tabs>
        <w:jc w:val="both"/>
        <w:rPr>
          <w:sz w:val="28"/>
          <w:szCs w:val="28"/>
        </w:rPr>
      </w:pPr>
      <w:r w:rsidRPr="00B118C8">
        <w:rPr>
          <w:sz w:val="28"/>
          <w:szCs w:val="28"/>
        </w:rPr>
        <w:t xml:space="preserve">  </w:t>
      </w:r>
    </w:p>
    <w:p w:rsidR="003E289C" w:rsidRPr="00B118C8" w:rsidRDefault="003E289C" w:rsidP="003E289C">
      <w:pPr>
        <w:tabs>
          <w:tab w:val="left" w:pos="9639"/>
        </w:tabs>
        <w:jc w:val="both"/>
        <w:rPr>
          <w:sz w:val="28"/>
          <w:szCs w:val="28"/>
        </w:rPr>
      </w:pPr>
    </w:p>
    <w:p w:rsidR="003E289C" w:rsidRPr="00070EDC" w:rsidRDefault="003E289C" w:rsidP="003E289C">
      <w:pPr>
        <w:ind w:left="-142"/>
        <w:outlineLvl w:val="0"/>
        <w:rPr>
          <w:sz w:val="28"/>
          <w:szCs w:val="28"/>
        </w:rPr>
      </w:pPr>
      <w:r w:rsidRPr="00070EDC">
        <w:rPr>
          <w:sz w:val="28"/>
          <w:szCs w:val="28"/>
        </w:rPr>
        <w:t>Губернатор</w:t>
      </w:r>
      <w:r>
        <w:rPr>
          <w:sz w:val="28"/>
          <w:szCs w:val="28"/>
        </w:rPr>
        <w:t xml:space="preserve"> </w:t>
      </w:r>
      <w:r w:rsidRPr="00DE287E">
        <w:rPr>
          <w:sz w:val="28"/>
          <w:szCs w:val="28"/>
        </w:rPr>
        <w:t>–</w:t>
      </w:r>
    </w:p>
    <w:p w:rsidR="003E289C" w:rsidRDefault="003E289C" w:rsidP="003E289C">
      <w:pPr>
        <w:tabs>
          <w:tab w:val="left" w:pos="7797"/>
        </w:tabs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Председатель Правительства </w:t>
      </w:r>
    </w:p>
    <w:p w:rsidR="003E289C" w:rsidRDefault="003E289C" w:rsidP="003E289C">
      <w:pPr>
        <w:tabs>
          <w:tab w:val="left" w:pos="7797"/>
        </w:tabs>
        <w:spacing w:line="360" w:lineRule="auto"/>
        <w:ind w:left="-142"/>
        <w:rPr>
          <w:sz w:val="28"/>
          <w:szCs w:val="28"/>
        </w:rPr>
      </w:pPr>
      <w:r w:rsidRPr="00572566">
        <w:rPr>
          <w:sz w:val="28"/>
          <w:szCs w:val="28"/>
        </w:rPr>
        <w:t>Кировской области    Н.Ю. Б</w:t>
      </w:r>
      <w:r w:rsidRPr="00572566">
        <w:rPr>
          <w:sz w:val="28"/>
          <w:szCs w:val="28"/>
        </w:rPr>
        <w:t>е</w:t>
      </w:r>
      <w:r w:rsidRPr="00572566">
        <w:rPr>
          <w:sz w:val="28"/>
          <w:szCs w:val="28"/>
        </w:rPr>
        <w:t>лых</w:t>
      </w:r>
    </w:p>
    <w:p w:rsidR="004A3496" w:rsidRDefault="004A3496"/>
    <w:sectPr w:rsidR="004A3496" w:rsidSect="003E289C">
      <w:pgSz w:w="11906" w:h="16838"/>
      <w:pgMar w:top="142" w:right="1133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E"/>
    <w:rsid w:val="003E289C"/>
    <w:rsid w:val="004A3496"/>
    <w:rsid w:val="00C7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3E289C"/>
    <w:pPr>
      <w:keepNext/>
      <w:keepLines/>
      <w:spacing w:after="480"/>
      <w:ind w:right="5387"/>
      <w:jc w:val="both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E28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8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3E289C"/>
    <w:pPr>
      <w:keepNext/>
      <w:keepLines/>
      <w:spacing w:after="480"/>
      <w:ind w:right="5387"/>
      <w:jc w:val="both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3E28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8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2013-12-17T10:42:00Z</dcterms:created>
  <dcterms:modified xsi:type="dcterms:W3CDTF">2013-12-17T10:47:00Z</dcterms:modified>
</cp:coreProperties>
</file>